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«Краснодар - Славянск-на-Кубани - Темрюк - а/д А-290 «Новороссийск - Керчь»»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«Краснодар - Славянск-на-Кубани - Темрюк - а/д А-290 «Новороссийск - Керчь»»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